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671E" w14:textId="77777777" w:rsidR="00C57346" w:rsidRPr="00C57346" w:rsidRDefault="00C57346" w:rsidP="00C57346">
      <w:pPr>
        <w:pStyle w:val="Nagwek1"/>
        <w:rPr>
          <w:rFonts w:eastAsia="Times New Roman"/>
          <w:color w:val="auto"/>
          <w:lang w:eastAsia="pl-PL"/>
        </w:rPr>
      </w:pPr>
      <w:r w:rsidRPr="00C57346">
        <w:rPr>
          <w:rFonts w:eastAsia="Times New Roman"/>
          <w:color w:val="auto"/>
          <w:lang w:eastAsia="pl-PL"/>
        </w:rPr>
        <w:t>Informacje Administratora o przetwarzaniu danych osobowych w związku ze złożeniem i rozpatrzeniem wniosku o zapewnienie dostępności cyfrowej.</w:t>
      </w:r>
    </w:p>
    <w:p w14:paraId="5A98ECC1" w14:textId="206D1939" w:rsidR="00C57346" w:rsidRPr="00830AE0" w:rsidRDefault="00C57346" w:rsidP="00C57346">
      <w:pPr>
        <w:spacing w:after="0" w:line="312" w:lineRule="auto"/>
        <w:rPr>
          <w:rFonts w:ascii="Arial" w:eastAsia="Times New Roman" w:hAnsi="Arial" w:cs="Arial"/>
          <w:b/>
          <w:bCs/>
          <w:iCs/>
          <w:color w:val="0070C0"/>
          <w:sz w:val="24"/>
          <w:szCs w:val="24"/>
          <w:lang w:eastAsia="pl-PL"/>
        </w:rPr>
      </w:pPr>
      <w:r w:rsidRPr="00830AE0">
        <w:rPr>
          <w:rFonts w:ascii="Arial" w:eastAsia="Times New Roman" w:hAnsi="Arial" w:cs="Arial"/>
          <w:sz w:val="24"/>
          <w:szCs w:val="24"/>
          <w:lang w:eastAsia="pl-PL"/>
        </w:rPr>
        <w:t>Zgodnie z art. 13 ust. 1 i 2 oraz art. 14 Rozporządzenia Parlamentu Europejskiego i Rady (UE) 2016/</w:t>
      </w:r>
      <w:proofErr w:type="gramStart"/>
      <w:r w:rsidRPr="00830AE0">
        <w:rPr>
          <w:rFonts w:ascii="Arial" w:eastAsia="Times New Roman" w:hAnsi="Arial" w:cs="Arial"/>
          <w:sz w:val="24"/>
          <w:szCs w:val="24"/>
          <w:lang w:eastAsia="pl-PL"/>
        </w:rPr>
        <w:t>679  z</w:t>
      </w:r>
      <w:proofErr w:type="gramEnd"/>
      <w:r w:rsidRPr="00830AE0">
        <w:rPr>
          <w:rFonts w:ascii="Arial" w:eastAsia="Times New Roman" w:hAnsi="Arial" w:cs="Arial"/>
          <w:sz w:val="24"/>
          <w:szCs w:val="24"/>
          <w:lang w:eastAsia="pl-PL"/>
        </w:rPr>
        <w:t xml:space="preserve"> dnia 27 kwietnia 2016 r. w sprawie ochrony osób fizycznych w związku z przetwarzaniem danych osobowych i w sprawie swobodnego przepływu takich danych oraz uchylenia dyrektywy 95/46/WE (ogólne rozporządzenie o ochronie </w:t>
      </w:r>
      <w:proofErr w:type="gramStart"/>
      <w:r w:rsidRPr="00830AE0">
        <w:rPr>
          <w:rFonts w:ascii="Arial" w:eastAsia="Times New Roman" w:hAnsi="Arial" w:cs="Arial"/>
          <w:sz w:val="24"/>
          <w:szCs w:val="24"/>
          <w:lang w:eastAsia="pl-PL"/>
        </w:rPr>
        <w:t>danych  –</w:t>
      </w:r>
      <w:proofErr w:type="gramEnd"/>
      <w:r w:rsidRPr="00830AE0">
        <w:rPr>
          <w:rFonts w:ascii="Arial" w:eastAsia="Times New Roman" w:hAnsi="Arial" w:cs="Arial"/>
          <w:sz w:val="24"/>
          <w:szCs w:val="24"/>
          <w:lang w:eastAsia="pl-PL"/>
        </w:rPr>
        <w:t xml:space="preserve"> zwanego dalej RODO) (Dz. U. UE. L. z 2016 r. Nr 119, str. 1 z </w:t>
      </w:r>
      <w:proofErr w:type="spellStart"/>
      <w:r w:rsidRPr="00830AE0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830AE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Pr="00830AE0">
        <w:rPr>
          <w:rFonts w:ascii="Arial" w:eastAsia="Times New Roman" w:hAnsi="Arial" w:cs="Arial"/>
          <w:sz w:val="24"/>
          <w:szCs w:val="24"/>
          <w:lang w:eastAsia="pl-PL"/>
        </w:rPr>
        <w:t>zm</w:t>
      </w:r>
      <w:proofErr w:type="spellEnd"/>
      <w:r w:rsidRPr="00830AE0">
        <w:rPr>
          <w:rFonts w:ascii="Arial" w:eastAsia="Times New Roman" w:hAnsi="Arial" w:cs="Arial"/>
          <w:sz w:val="24"/>
          <w:szCs w:val="24"/>
          <w:lang w:eastAsia="pl-PL"/>
        </w:rPr>
        <w:t>) informujemy, że:</w:t>
      </w:r>
    </w:p>
    <w:p w14:paraId="37BF83D4" w14:textId="2AA23304" w:rsidR="00C57346" w:rsidRPr="008F0E0A" w:rsidRDefault="00C57346" w:rsidP="0068663E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0E0A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osobowych jest </w:t>
      </w:r>
      <w:r w:rsidR="0068663E">
        <w:rPr>
          <w:rFonts w:ascii="Arial" w:eastAsia="Times New Roman" w:hAnsi="Arial" w:cs="Arial"/>
          <w:sz w:val="24"/>
          <w:szCs w:val="24"/>
          <w:lang w:eastAsia="pl-PL"/>
        </w:rPr>
        <w:t xml:space="preserve">Poradnia Psychologiczno-Pedagogiczna nr 4 w Łodzi, al. Piłsudskiego 101, 92-332 Łódź, </w:t>
      </w:r>
      <w:r w:rsidRPr="008F0E0A">
        <w:rPr>
          <w:rFonts w:ascii="Arial" w:eastAsia="Times New Roman" w:hAnsi="Arial" w:cs="Arial"/>
          <w:sz w:val="24"/>
          <w:szCs w:val="24"/>
          <w:lang w:eastAsia="pl-PL"/>
        </w:rPr>
        <w:t xml:space="preserve">dalej zwany „Administratorem”. </w:t>
      </w:r>
    </w:p>
    <w:p w14:paraId="49311C14" w14:textId="24FC4E63" w:rsidR="00C57346" w:rsidRPr="008F0E0A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F0E0A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 osobowych email: </w:t>
      </w:r>
      <w:hyperlink r:id="rId5" w:history="1">
        <w:r w:rsidR="0068663E" w:rsidRPr="008803F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iod.ppp4@cuwo.lodz.pl</w:t>
        </w:r>
      </w:hyperlink>
      <w:r w:rsidR="006866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C0F10B7" w14:textId="77777777" w:rsidR="00C57346" w:rsidRPr="00372896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 </w:t>
      </w:r>
    </w:p>
    <w:p w14:paraId="69013A6F" w14:textId="77777777" w:rsidR="00C57346" w:rsidRPr="00372896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Odbiorcami danych osobowych będą </w:t>
      </w:r>
      <w:proofErr w:type="gramStart"/>
      <w:r w:rsidRPr="00372896">
        <w:rPr>
          <w:rFonts w:ascii="Arial" w:eastAsia="Times New Roman" w:hAnsi="Arial" w:cs="Arial"/>
          <w:sz w:val="24"/>
          <w:szCs w:val="24"/>
          <w:lang w:eastAsia="pl-PL"/>
        </w:rPr>
        <w:t>m.in. ;</w:t>
      </w:r>
      <w:proofErr w:type="gramEnd"/>
    </w:p>
    <w:p w14:paraId="6F2B9B33" w14:textId="77777777" w:rsidR="00C57346" w:rsidRDefault="00C57346" w:rsidP="00C57346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6EDDC6D" w14:textId="77777777" w:rsidR="00C57346" w:rsidRDefault="00C57346" w:rsidP="00C57346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e-mail); </w:t>
      </w:r>
    </w:p>
    <w:p w14:paraId="1E2E26D4" w14:textId="77777777" w:rsidR="00C57346" w:rsidRDefault="00C57346" w:rsidP="00C57346">
      <w:pPr>
        <w:numPr>
          <w:ilvl w:val="1"/>
          <w:numId w:val="1"/>
        </w:numPr>
        <w:spacing w:after="0" w:line="312" w:lineRule="auto"/>
        <w:ind w:left="774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inni odbiorcy, którym są udostępnianie dane osobowe, np. obsługa prawna. </w:t>
      </w:r>
    </w:p>
    <w:p w14:paraId="34AB8710" w14:textId="77777777" w:rsidR="00C57346" w:rsidRPr="00372896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Państwa dane osobowe nie będą przekazywane do państwa trzeciego lub organizacji międzynarodowej.</w:t>
      </w:r>
    </w:p>
    <w:p w14:paraId="33694DA6" w14:textId="77777777" w:rsidR="00C57346" w:rsidRPr="00372896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Dane osobowe będą przetwarzane przez okres niezbędny dla realizacji celu wskazanego w pkt. 3, a następnie dokumentacja zawierająca dane osobowe będzie archiwizowana przez okres wskazany w Ustawie z dnia 14 lipca 1983 r. o narodowym zasobie archiwalnym i archiwach oraz właściwych przepisach wykonawczych. </w:t>
      </w:r>
    </w:p>
    <w:p w14:paraId="69D4B52A" w14:textId="77777777" w:rsidR="00C57346" w:rsidRPr="00372896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Przysługuje Pani/Panu: </w:t>
      </w:r>
    </w:p>
    <w:p w14:paraId="203700A0" w14:textId="77777777" w:rsidR="00C57346" w:rsidRDefault="00C57346" w:rsidP="00C57346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dotyczących, w tym prawo do uzyskania kopii danych;</w:t>
      </w:r>
    </w:p>
    <w:p w14:paraId="791FB0F8" w14:textId="77777777" w:rsidR="00C57346" w:rsidRDefault="00C57346" w:rsidP="00C57346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na podstawie art. 16 RODO prawo do żądania sprostowania (poprawienia) danych osobowych;</w:t>
      </w:r>
    </w:p>
    <w:p w14:paraId="4FD518CC" w14:textId="77777777" w:rsidR="00C57346" w:rsidRPr="004A37C8" w:rsidRDefault="00C57346" w:rsidP="00C57346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prawo do usunięcia danych – przysługuje w ramach przesłanek i na warunkach określonych w art. 17 RODO, tj. w </w:t>
      </w:r>
      <w:proofErr w:type="gramStart"/>
      <w:r w:rsidRPr="004A37C8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proofErr w:type="gramEnd"/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 gdy:</w:t>
      </w:r>
    </w:p>
    <w:p w14:paraId="3D2529F1" w14:textId="77777777" w:rsidR="00C57346" w:rsidRPr="00372896" w:rsidRDefault="00C57346" w:rsidP="00C57346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55C6E89A" w14:textId="77777777" w:rsidR="00C57346" w:rsidRPr="00372896" w:rsidRDefault="00C57346" w:rsidP="00C57346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 osobowych,</w:t>
      </w:r>
    </w:p>
    <w:p w14:paraId="4AD644EB" w14:textId="77777777" w:rsidR="00C57346" w:rsidRPr="00372896" w:rsidRDefault="00C57346" w:rsidP="00C57346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191ED792" w14:textId="77777777" w:rsidR="00C57346" w:rsidRPr="00372896" w:rsidRDefault="00C57346" w:rsidP="00C57346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przetwarzane są niezgodnie z prawem,</w:t>
      </w:r>
    </w:p>
    <w:p w14:paraId="4F40BA9B" w14:textId="77777777" w:rsidR="00C57346" w:rsidRPr="00372896" w:rsidRDefault="00C57346" w:rsidP="00C57346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0143997D" w14:textId="77777777" w:rsidR="00C57346" w:rsidRPr="004A37C8" w:rsidRDefault="00C57346" w:rsidP="00C57346">
      <w:pPr>
        <w:pStyle w:val="Akapitzlist"/>
        <w:numPr>
          <w:ilvl w:val="0"/>
          <w:numId w:val="8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ograniczenia przetwarzania – przysługuje w ramach przesłanek i na warunkach określonych w art. 18 RODO, tj. przypadku, gdy:</w:t>
      </w:r>
    </w:p>
    <w:p w14:paraId="19640756" w14:textId="77777777" w:rsidR="00C57346" w:rsidRPr="00372896" w:rsidRDefault="00C57346" w:rsidP="00C57346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kwestionuje prawidłowość danych osobowych,</w:t>
      </w:r>
    </w:p>
    <w:p w14:paraId="2D7A2731" w14:textId="77777777" w:rsidR="00C57346" w:rsidRPr="00372896" w:rsidRDefault="00C57346" w:rsidP="00C57346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423E4394" w14:textId="77777777" w:rsidR="00C57346" w:rsidRPr="00372896" w:rsidRDefault="00C57346" w:rsidP="00C57346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69B34C82" w14:textId="77777777" w:rsidR="00C57346" w:rsidRPr="00372896" w:rsidRDefault="00C57346" w:rsidP="00C57346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1E8B012D" w14:textId="77777777" w:rsidR="00C57346" w:rsidRDefault="00C57346" w:rsidP="00C57346">
      <w:pPr>
        <w:pStyle w:val="Akapitzlist"/>
        <w:numPr>
          <w:ilvl w:val="0"/>
          <w:numId w:val="8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prawo do przenoszenia danych osobowych – przysługuje w ramach przesłanek i na warunkach określonych w art. 20 RODO, tj. w </w:t>
      </w:r>
      <w:proofErr w:type="gramStart"/>
      <w:r w:rsidRPr="004A37C8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proofErr w:type="gramEnd"/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 gdy:</w:t>
      </w:r>
    </w:p>
    <w:p w14:paraId="32B74EB7" w14:textId="77777777" w:rsidR="00C57346" w:rsidRPr="00372896" w:rsidRDefault="00C57346" w:rsidP="00C57346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danych odbywa się na podstawie umowy zawartej z osobą, której dane dotyczą lub na podstawie zgody wyrażonej przez tą osobę,</w:t>
      </w:r>
    </w:p>
    <w:p w14:paraId="3D539487" w14:textId="77777777" w:rsidR="00C57346" w:rsidRPr="00372896" w:rsidRDefault="00C57346" w:rsidP="00C57346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odbywa się w sposób zautomatyzowany;</w:t>
      </w:r>
    </w:p>
    <w:p w14:paraId="4A75D4E9" w14:textId="77777777" w:rsidR="00C57346" w:rsidRPr="004A37C8" w:rsidRDefault="00C57346" w:rsidP="00C57346">
      <w:pPr>
        <w:pStyle w:val="Akapitzlist"/>
        <w:numPr>
          <w:ilvl w:val="0"/>
          <w:numId w:val="8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prawo wniesienia sprzeciwu wobec przetwarzania – przysługuje w ramach przesłanek i na warunkach określonych w art. 21 RODO, tj. w </w:t>
      </w:r>
      <w:proofErr w:type="gramStart"/>
      <w:r w:rsidRPr="004A37C8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proofErr w:type="gramEnd"/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 gdy:</w:t>
      </w:r>
    </w:p>
    <w:p w14:paraId="2575CEA1" w14:textId="77777777" w:rsidR="00C57346" w:rsidRPr="00372896" w:rsidRDefault="00C57346" w:rsidP="00C57346">
      <w:pPr>
        <w:numPr>
          <w:ilvl w:val="0"/>
          <w:numId w:val="5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384C41D" w14:textId="77777777" w:rsidR="00C57346" w:rsidRPr="00372896" w:rsidRDefault="00C57346" w:rsidP="00C57346">
      <w:pPr>
        <w:pStyle w:val="Akapitzlist"/>
        <w:numPr>
          <w:ilvl w:val="0"/>
          <w:numId w:val="7"/>
        </w:numPr>
        <w:spacing w:after="0" w:line="312" w:lineRule="auto"/>
        <w:ind w:left="72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prawo wniesienia skargi do organu nadzorczego (Prezes Urzędu Ochrony Danych Osobowych), szczegółowy tryb wnoszenia skargi reguluje ustawa z dnia 10 maja 2018 r. o ochronie danych osobowych. Więcej informacj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 uzyskacie Państwo na stronie https://www. uodo.gov.pl.</w:t>
      </w:r>
    </w:p>
    <w:p w14:paraId="07646D45" w14:textId="77777777" w:rsidR="00C57346" w:rsidRPr="00372896" w:rsidRDefault="00C57346" w:rsidP="00C57346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14:paraId="2218B44C" w14:textId="784DC217" w:rsidR="006B6945" w:rsidRPr="00C57346" w:rsidRDefault="00C57346" w:rsidP="00C57346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Państwa dane osobowe nie będą przetwarzane w sposób zautomatyzowany i nie będą poddawane profilowaniu. </w:t>
      </w:r>
    </w:p>
    <w:sectPr w:rsidR="006B6945" w:rsidRPr="00C5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5419"/>
    <w:multiLevelType w:val="hybridMultilevel"/>
    <w:tmpl w:val="377879B2"/>
    <w:lvl w:ilvl="0" w:tplc="FBB2742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5C37E6C"/>
    <w:multiLevelType w:val="multilevel"/>
    <w:tmpl w:val="9630353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C29A1"/>
    <w:multiLevelType w:val="multilevel"/>
    <w:tmpl w:val="6C86B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4584F"/>
    <w:multiLevelType w:val="multilevel"/>
    <w:tmpl w:val="29761E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23C70"/>
    <w:multiLevelType w:val="multilevel"/>
    <w:tmpl w:val="8ADEE42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A7518"/>
    <w:multiLevelType w:val="multilevel"/>
    <w:tmpl w:val="93D84F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7"/>
      <w:numFmt w:val="upperLetter"/>
      <w:lvlText w:val="%2."/>
      <w:lvlJc w:val="left"/>
      <w:pPr>
        <w:ind w:left="2148" w:hanging="360"/>
      </w:pPr>
      <w:rPr>
        <w:rFonts w:hint="default"/>
        <w:sz w:val="21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808AE"/>
    <w:multiLevelType w:val="hybridMultilevel"/>
    <w:tmpl w:val="6DBC22A6"/>
    <w:lvl w:ilvl="0" w:tplc="266A1CC2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624B5"/>
    <w:multiLevelType w:val="multilevel"/>
    <w:tmpl w:val="83CE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1673145">
    <w:abstractNumId w:val="7"/>
  </w:num>
  <w:num w:numId="2" w16cid:durableId="1694770162">
    <w:abstractNumId w:val="1"/>
  </w:num>
  <w:num w:numId="3" w16cid:durableId="725101931">
    <w:abstractNumId w:val="3"/>
  </w:num>
  <w:num w:numId="4" w16cid:durableId="1679767387">
    <w:abstractNumId w:val="4"/>
  </w:num>
  <w:num w:numId="5" w16cid:durableId="967779665">
    <w:abstractNumId w:val="5"/>
  </w:num>
  <w:num w:numId="6" w16cid:durableId="541788674">
    <w:abstractNumId w:val="2"/>
  </w:num>
  <w:num w:numId="7" w16cid:durableId="1449861095">
    <w:abstractNumId w:val="0"/>
  </w:num>
  <w:num w:numId="8" w16cid:durableId="1151404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46"/>
    <w:rsid w:val="005749FD"/>
    <w:rsid w:val="005F019D"/>
    <w:rsid w:val="0068663E"/>
    <w:rsid w:val="006B6945"/>
    <w:rsid w:val="00C5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F2B8"/>
  <w15:chartTrackingRefBased/>
  <w15:docId w15:val="{A1C77465-61F7-4677-9C07-BF22D17C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34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3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3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7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7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73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3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734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663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pp4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889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Sławińska</dc:creator>
  <cp:keywords/>
  <dc:description/>
  <cp:lastModifiedBy>Agnieszka Niewola</cp:lastModifiedBy>
  <cp:revision>2</cp:revision>
  <dcterms:created xsi:type="dcterms:W3CDTF">2026-03-24T13:43:00Z</dcterms:created>
  <dcterms:modified xsi:type="dcterms:W3CDTF">2026-03-24T13:43:00Z</dcterms:modified>
</cp:coreProperties>
</file>